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0F" w:rsidRPr="00E4370F" w:rsidRDefault="00E4370F" w:rsidP="00E4370F">
      <w:pPr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6"/>
        </w:rPr>
      </w:pPr>
      <w:r w:rsidRPr="00E4370F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海南外国语职业学院</w:t>
      </w:r>
    </w:p>
    <w:p w:rsidR="00E4370F" w:rsidRDefault="00E4370F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“教师资格证面试考场设备采购”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项目</w:t>
      </w:r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市场调研</w:t>
      </w:r>
    </w:p>
    <w:p w:rsidR="00E4370F" w:rsidRDefault="00E4370F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>
        <w:rPr>
          <w:rFonts w:ascii="仿宋" w:eastAsia="仿宋" w:hAnsi="仿宋"/>
          <w:b/>
          <w:color w:val="000000" w:themeColor="text1"/>
          <w:sz w:val="36"/>
          <w:szCs w:val="44"/>
        </w:rPr>
        <w:t>单位</w:t>
      </w:r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E4370F" w:rsidRDefault="00E4370F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E4370F">
        <w:trPr>
          <w:trHeight w:val="589"/>
        </w:trPr>
        <w:tc>
          <w:tcPr>
            <w:tcW w:w="2076" w:type="dxa"/>
            <w:vAlign w:val="center"/>
          </w:tcPr>
          <w:p w:rsidR="00E4370F" w:rsidRDefault="00E4370F" w:rsidP="00111D9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教师资格证面试考场设备采购</w:t>
            </w:r>
          </w:p>
        </w:tc>
      </w:tr>
      <w:tr w:rsidR="00E4370F" w:rsidTr="00111D99">
        <w:trPr>
          <w:trHeight w:val="586"/>
        </w:trPr>
        <w:tc>
          <w:tcPr>
            <w:tcW w:w="2076" w:type="dxa"/>
            <w:vAlign w:val="center"/>
          </w:tcPr>
          <w:p w:rsidR="00E4370F" w:rsidRDefault="00E4370F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4370F" w:rsidTr="00111D99">
        <w:trPr>
          <w:trHeight w:val="552"/>
        </w:trPr>
        <w:tc>
          <w:tcPr>
            <w:tcW w:w="2076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4370F">
        <w:trPr>
          <w:trHeight w:val="720"/>
        </w:trPr>
        <w:tc>
          <w:tcPr>
            <w:tcW w:w="2076" w:type="dxa"/>
            <w:vMerge w:val="restart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电子邮</w:t>
            </w:r>
          </w:p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E4370F">
        <w:trPr>
          <w:trHeight w:val="944"/>
        </w:trPr>
        <w:tc>
          <w:tcPr>
            <w:tcW w:w="2076" w:type="dxa"/>
            <w:vMerge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4370F">
        <w:trPr>
          <w:trHeight w:val="932"/>
        </w:trPr>
        <w:tc>
          <w:tcPr>
            <w:tcW w:w="2076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E4370F" w:rsidRDefault="00E4370F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E4370F" w:rsidRDefault="00E4370F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E4370F">
        <w:trPr>
          <w:trHeight w:val="984"/>
        </w:trPr>
        <w:tc>
          <w:tcPr>
            <w:tcW w:w="2076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E4370F" w:rsidRDefault="00E4370F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E4370F" w:rsidRDefault="00E4370F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E4370F">
        <w:trPr>
          <w:trHeight w:val="1021"/>
        </w:trPr>
        <w:tc>
          <w:tcPr>
            <w:tcW w:w="2076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E4370F" w:rsidRDefault="00E4370F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E4370F" w:rsidRDefault="00E4370F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E4370F">
        <w:trPr>
          <w:trHeight w:val="1560"/>
        </w:trPr>
        <w:tc>
          <w:tcPr>
            <w:tcW w:w="2076" w:type="dxa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E4370F" w:rsidRDefault="00E4370F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E4370F" w:rsidRDefault="00E4370F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E4370F" w:rsidRDefault="00E4370F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E4370F" w:rsidRDefault="00E4370F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E4370F">
        <w:trPr>
          <w:trHeight w:val="720"/>
        </w:trPr>
        <w:tc>
          <w:tcPr>
            <w:tcW w:w="2076" w:type="dxa"/>
            <w:vMerge w:val="restart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联系人及手机号（签名）</w:t>
            </w:r>
          </w:p>
        </w:tc>
        <w:tc>
          <w:tcPr>
            <w:tcW w:w="3782" w:type="dxa"/>
            <w:gridSpan w:val="4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E4370F">
        <w:trPr>
          <w:trHeight w:val="812"/>
        </w:trPr>
        <w:tc>
          <w:tcPr>
            <w:tcW w:w="2076" w:type="dxa"/>
            <w:vMerge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E4370F" w:rsidRDefault="00E4370F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E4370F" w:rsidRDefault="00E4370F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E4370F" w:rsidRDefault="00E4370F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4143A0" w:rsidRDefault="00E4370F" w:rsidP="00E4370F">
      <w:pPr>
        <w:spacing w:line="400" w:lineRule="exact"/>
        <w:ind w:firstLineChars="200" w:firstLine="560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3、本表电子版现场提交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  <w:bookmarkStart w:id="0" w:name="_GoBack"/>
      <w:bookmarkEnd w:id="0"/>
    </w:p>
    <w:sectPr w:rsidR="00414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0F" w:rsidRDefault="00E4370F" w:rsidP="00E4370F">
      <w:r>
        <w:separator/>
      </w:r>
    </w:p>
  </w:endnote>
  <w:endnote w:type="continuationSeparator" w:id="0">
    <w:p w:rsidR="00E4370F" w:rsidRDefault="00E4370F" w:rsidP="00E4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0F" w:rsidRDefault="00E4370F" w:rsidP="00E4370F">
      <w:r>
        <w:separator/>
      </w:r>
    </w:p>
  </w:footnote>
  <w:footnote w:type="continuationSeparator" w:id="0">
    <w:p w:rsidR="00E4370F" w:rsidRDefault="00E4370F" w:rsidP="00E4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75"/>
    <w:rsid w:val="004143A0"/>
    <w:rsid w:val="00E4370F"/>
    <w:rsid w:val="00E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BA46E9-17C7-4DA8-8A93-1801E65D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B75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43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7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修订说明</dc:creator>
  <cp:keywords/>
  <dc:description/>
  <cp:lastModifiedBy>修订说明</cp:lastModifiedBy>
  <cp:revision>2</cp:revision>
  <dcterms:created xsi:type="dcterms:W3CDTF">2021-12-09T05:04:00Z</dcterms:created>
  <dcterms:modified xsi:type="dcterms:W3CDTF">2021-12-09T05:06:00Z</dcterms:modified>
</cp:coreProperties>
</file>